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6C79D4AC" w:rsidR="00E964A0" w:rsidRPr="00706627" w:rsidRDefault="00A95A2D"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7FC86D65">
                      <wp:simplePos x="0" y="0"/>
                      <wp:positionH relativeFrom="column">
                        <wp:posOffset>996315</wp:posOffset>
                      </wp:positionH>
                      <wp:positionV relativeFrom="paragraph">
                        <wp:posOffset>24130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1.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"/>
                  </w:pict>
                </mc:Fallback>
              </mc:AlternateContent>
            </w:r>
          </w:p>
        </w:tc>
        <w:tc>
          <w:tcPr>
            <w:tcW w:w="5760" w:type="dxa"/>
          </w:tcPr>
          <w:p w14:paraId="1B4D25D4" w14:textId="00D2AA73" w:rsidR="00E964A0" w:rsidRPr="00706627" w:rsidRDefault="00E964A0"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sz w:val="24"/>
                <w:szCs w:val="24"/>
                <w:lang w:val="vi-VN"/>
              </w:rPr>
              <w:t>CỘNG HÒA XÃ HỘI CHỦ NGHĨA VIỆT NAM</w:t>
            </w:r>
            <w:r w:rsidRPr="00706627">
              <w:rPr>
                <w:rFonts w:ascii="Times New Roman" w:hAnsi="Times New Roman"/>
                <w:b/>
                <w:bCs/>
                <w:sz w:val="26"/>
                <w:szCs w:val="26"/>
                <w:lang w:val="vi-VN"/>
              </w:rPr>
              <w:br/>
              <w:t>Độc lập – Tự do – Hạnh phúc</w:t>
            </w:r>
          </w:p>
          <w:p w14:paraId="79B0EE82" w14:textId="2CE1B42D" w:rsidR="00E964A0" w:rsidRPr="00706627" w:rsidRDefault="00A95A2D" w:rsidP="00706627">
            <w:pPr>
              <w:spacing w:after="0" w:line="240" w:lineRule="auto"/>
              <w:jc w:val="center"/>
              <w:rPr>
                <w:rFonts w:ascii="Times New Roman" w:hAnsi="Times New Roman"/>
                <w:i/>
                <w:iCs/>
                <w:sz w:val="26"/>
                <w:szCs w:val="26"/>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7620A3">
                      <wp:simplePos x="0" y="0"/>
                      <wp:positionH relativeFrom="column">
                        <wp:posOffset>788035</wp:posOffset>
                      </wp:positionH>
                      <wp:positionV relativeFrom="paragraph">
                        <wp:posOffset>27940</wp:posOffset>
                      </wp:positionV>
                      <wp:extent cx="196215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2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62.05pt;margin-top:2.2pt;width:154.5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iFVJAIAAEo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"/>
                  </w:pict>
                </mc:Fallback>
              </mc:AlternateContent>
            </w:r>
          </w:p>
          <w:p w14:paraId="13BAEFC9" w14:textId="656A438E" w:rsidR="00E964A0" w:rsidRPr="00706627" w:rsidRDefault="00706627" w:rsidP="00A95A2D">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A95A2D">
              <w:rPr>
                <w:rFonts w:ascii="Times New Roman" w:hAnsi="Times New Roman"/>
                <w:i/>
                <w:iCs/>
                <w:sz w:val="26"/>
                <w:szCs w:val="26"/>
              </w:rPr>
              <w:t xml:space="preserve"> 19 </w:t>
            </w:r>
            <w:r w:rsidR="00E964A0" w:rsidRPr="00706627">
              <w:rPr>
                <w:rFonts w:ascii="Times New Roman" w:hAnsi="Times New Roman"/>
                <w:i/>
                <w:iCs/>
                <w:sz w:val="26"/>
                <w:szCs w:val="26"/>
              </w:rPr>
              <w:t xml:space="preserve"> tháng</w:t>
            </w:r>
            <w:r w:rsidR="00A95A2D">
              <w:rPr>
                <w:rFonts w:ascii="Times New Roman" w:hAnsi="Times New Roman"/>
                <w:i/>
                <w:iCs/>
                <w:sz w:val="26"/>
                <w:szCs w:val="26"/>
              </w:rPr>
              <w:t xml:space="preserve"> 01 </w:t>
            </w:r>
            <w:r w:rsidR="00E964A0" w:rsidRPr="00706627">
              <w:rPr>
                <w:rFonts w:ascii="Times New Roman" w:hAnsi="Times New Roman"/>
                <w:i/>
                <w:iCs/>
                <w:sz w:val="26"/>
                <w:szCs w:val="26"/>
              </w:rPr>
              <w:t xml:space="preserve">năm </w:t>
            </w:r>
            <w:r w:rsidR="00A95A2D">
              <w:rPr>
                <w:rFonts w:ascii="Times New Roman" w:hAnsi="Times New Roman"/>
                <w:i/>
                <w:iCs/>
                <w:sz w:val="26"/>
                <w:szCs w:val="26"/>
              </w:rPr>
              <w:t>2019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30731" w14:paraId="433DE08E" w14:textId="38AEA351" w:rsidTr="00B30731">
        <w:trPr>
          <w:trHeight w:val="970"/>
        </w:trPr>
        <w:tc>
          <w:tcPr>
            <w:tcW w:w="630" w:type="dxa"/>
            <w:vAlign w:val="center"/>
          </w:tcPr>
          <w:p w14:paraId="6A4FD909" w14:textId="6FB0DD53" w:rsidR="00706627" w:rsidRPr="00B30731" w:rsidRDefault="00706627" w:rsidP="00706627">
            <w:pPr>
              <w:spacing w:after="0" w:line="240" w:lineRule="auto"/>
              <w:jc w:val="center"/>
              <w:rPr>
                <w:rFonts w:ascii="Times New Roman" w:hAnsi="Times New Roman"/>
                <w:b/>
                <w:bCs/>
                <w:sz w:val="28"/>
                <w:szCs w:val="28"/>
              </w:rPr>
            </w:pPr>
            <w:r w:rsidRPr="00B30731">
              <w:rPr>
                <w:rFonts w:ascii="Times New Roman" w:hAnsi="Times New Roman"/>
                <w:b/>
                <w:bCs/>
                <w:sz w:val="28"/>
                <w:szCs w:val="28"/>
              </w:rPr>
              <w:t>TT</w:t>
            </w:r>
          </w:p>
        </w:tc>
        <w:tc>
          <w:tcPr>
            <w:tcW w:w="2285" w:type="dxa"/>
            <w:vAlign w:val="center"/>
          </w:tcPr>
          <w:p w14:paraId="14461885" w14:textId="77777777" w:rsidR="00706627" w:rsidRPr="00B30731" w:rsidRDefault="00706627" w:rsidP="00706627">
            <w:pPr>
              <w:spacing w:after="0" w:line="240" w:lineRule="auto"/>
              <w:jc w:val="center"/>
              <w:rPr>
                <w:rFonts w:ascii="Times New Roman" w:hAnsi="Times New Roman"/>
                <w:b/>
                <w:bCs/>
                <w:sz w:val="28"/>
                <w:szCs w:val="28"/>
              </w:rPr>
            </w:pPr>
            <w:r w:rsidRPr="00B30731">
              <w:rPr>
                <w:rFonts w:ascii="Times New Roman" w:hAnsi="Times New Roman"/>
                <w:b/>
                <w:bCs/>
                <w:sz w:val="28"/>
                <w:szCs w:val="28"/>
              </w:rPr>
              <w:t>Tên sáng kiến</w:t>
            </w:r>
          </w:p>
        </w:tc>
        <w:tc>
          <w:tcPr>
            <w:tcW w:w="1417" w:type="dxa"/>
            <w:vAlign w:val="center"/>
          </w:tcPr>
          <w:p w14:paraId="60276F85" w14:textId="77777777" w:rsidR="00706627" w:rsidRPr="00B30731" w:rsidRDefault="00706627" w:rsidP="00706627">
            <w:pPr>
              <w:spacing w:after="0" w:line="240" w:lineRule="auto"/>
              <w:jc w:val="center"/>
              <w:rPr>
                <w:rFonts w:ascii="Times New Roman" w:hAnsi="Times New Roman"/>
                <w:b/>
                <w:bCs/>
                <w:sz w:val="28"/>
                <w:szCs w:val="28"/>
              </w:rPr>
            </w:pPr>
            <w:r w:rsidRPr="00B30731">
              <w:rPr>
                <w:rFonts w:ascii="Times New Roman" w:hAnsi="Times New Roman"/>
                <w:b/>
                <w:bCs/>
                <w:sz w:val="28"/>
                <w:szCs w:val="28"/>
              </w:rPr>
              <w:t>Tác giả</w:t>
            </w:r>
          </w:p>
        </w:tc>
        <w:tc>
          <w:tcPr>
            <w:tcW w:w="3588" w:type="dxa"/>
            <w:vAlign w:val="center"/>
          </w:tcPr>
          <w:p w14:paraId="63EE2CE9" w14:textId="6F27B72E" w:rsidR="00706627" w:rsidRPr="00B30731" w:rsidRDefault="00706627" w:rsidP="00706627">
            <w:pPr>
              <w:spacing w:after="0" w:line="240" w:lineRule="auto"/>
              <w:jc w:val="center"/>
              <w:rPr>
                <w:rFonts w:ascii="Times New Roman" w:hAnsi="Times New Roman"/>
                <w:sz w:val="28"/>
                <w:szCs w:val="28"/>
              </w:rPr>
            </w:pPr>
            <w:r w:rsidRPr="00B30731">
              <w:rPr>
                <w:rFonts w:ascii="Times New Roman" w:hAnsi="Times New Roman"/>
                <w:b/>
                <w:bCs/>
                <w:sz w:val="28"/>
                <w:szCs w:val="28"/>
              </w:rPr>
              <w:t xml:space="preserve">Tóm tắt sáng kiến, hiệu quả và phạm vi ảnh hưởng </w:t>
            </w:r>
          </w:p>
        </w:tc>
        <w:tc>
          <w:tcPr>
            <w:tcW w:w="2250" w:type="dxa"/>
            <w:vAlign w:val="center"/>
          </w:tcPr>
          <w:p w14:paraId="1EBC3085" w14:textId="08B8E2D1" w:rsidR="00706627" w:rsidRPr="00B30731" w:rsidRDefault="00706627" w:rsidP="00706627">
            <w:pPr>
              <w:spacing w:after="0" w:line="240" w:lineRule="auto"/>
              <w:jc w:val="center"/>
              <w:rPr>
                <w:rFonts w:ascii="Times New Roman" w:hAnsi="Times New Roman"/>
                <w:b/>
                <w:bCs/>
                <w:sz w:val="28"/>
                <w:szCs w:val="28"/>
              </w:rPr>
            </w:pPr>
            <w:r w:rsidRPr="00B30731">
              <w:rPr>
                <w:rFonts w:ascii="Times New Roman" w:hAnsi="Times New Roman"/>
                <w:b/>
                <w:bCs/>
                <w:sz w:val="28"/>
                <w:szCs w:val="28"/>
              </w:rPr>
              <w:t>Nhận xét đánh giá</w:t>
            </w:r>
            <w:r w:rsidR="0045454C" w:rsidRPr="00B30731">
              <w:rPr>
                <w:rFonts w:ascii="Times New Roman" w:hAnsi="Times New Roman"/>
                <w:b/>
                <w:bCs/>
                <w:sz w:val="28"/>
                <w:szCs w:val="28"/>
              </w:rPr>
              <w:t xml:space="preserve"> của đơn vị</w:t>
            </w:r>
          </w:p>
        </w:tc>
      </w:tr>
      <w:tr w:rsidR="00706627" w:rsidRPr="00B30731" w14:paraId="084D1DA1" w14:textId="349E2CD8" w:rsidTr="009A675B">
        <w:trPr>
          <w:trHeight w:val="1552"/>
        </w:trPr>
        <w:tc>
          <w:tcPr>
            <w:tcW w:w="630" w:type="dxa"/>
            <w:vAlign w:val="center"/>
          </w:tcPr>
          <w:p w14:paraId="37DC6F5E" w14:textId="77777777" w:rsidR="00706627" w:rsidRPr="00B30731" w:rsidRDefault="00706627" w:rsidP="00D06AFC">
            <w:pPr>
              <w:spacing w:after="0" w:line="288" w:lineRule="auto"/>
              <w:jc w:val="center"/>
              <w:rPr>
                <w:rFonts w:ascii="Times New Roman" w:hAnsi="Times New Roman"/>
                <w:bCs/>
                <w:sz w:val="28"/>
                <w:szCs w:val="28"/>
              </w:rPr>
            </w:pPr>
            <w:r w:rsidRPr="00B30731">
              <w:rPr>
                <w:rFonts w:ascii="Times New Roman" w:hAnsi="Times New Roman"/>
                <w:bCs/>
                <w:sz w:val="28"/>
                <w:szCs w:val="28"/>
              </w:rPr>
              <w:t>1</w:t>
            </w:r>
          </w:p>
        </w:tc>
        <w:tc>
          <w:tcPr>
            <w:tcW w:w="2285" w:type="dxa"/>
          </w:tcPr>
          <w:p w14:paraId="1EA94370" w14:textId="3C9DC571" w:rsidR="00706627" w:rsidRPr="00B30731" w:rsidRDefault="00B30731" w:rsidP="00D06AFC">
            <w:pPr>
              <w:spacing w:after="0" w:line="288" w:lineRule="auto"/>
              <w:jc w:val="center"/>
              <w:rPr>
                <w:rFonts w:ascii="Times New Roman" w:hAnsi="Times New Roman"/>
                <w:bCs/>
                <w:sz w:val="28"/>
                <w:szCs w:val="28"/>
              </w:rPr>
            </w:pPr>
            <w:r w:rsidRPr="00B30731">
              <w:rPr>
                <w:rFonts w:ascii="Times New Roman" w:hAnsi="Times New Roman"/>
                <w:sz w:val="28"/>
                <w:szCs w:val="28"/>
              </w:rPr>
              <w:t>Cải tiến quy trình tư vấn, tiếp nhận hồ sơ tuyển sinh tại trường Cao đẳng Lý Tự Trọng Thành phố Hồ Chí Minh.</w:t>
            </w:r>
          </w:p>
        </w:tc>
        <w:tc>
          <w:tcPr>
            <w:tcW w:w="1417" w:type="dxa"/>
          </w:tcPr>
          <w:p w14:paraId="5E8CF4CE" w14:textId="4B9589D5" w:rsidR="00706627" w:rsidRPr="00B30731" w:rsidRDefault="00B30731" w:rsidP="00D06AFC">
            <w:pPr>
              <w:spacing w:after="0" w:line="288" w:lineRule="auto"/>
              <w:jc w:val="center"/>
              <w:rPr>
                <w:rFonts w:ascii="Times New Roman" w:hAnsi="Times New Roman"/>
                <w:bCs/>
                <w:sz w:val="28"/>
                <w:szCs w:val="28"/>
              </w:rPr>
            </w:pPr>
            <w:r w:rsidRPr="00B30731">
              <w:rPr>
                <w:rFonts w:ascii="Times New Roman" w:hAnsi="Times New Roman"/>
                <w:bCs/>
                <w:sz w:val="28"/>
                <w:szCs w:val="28"/>
              </w:rPr>
              <w:t>Hồ Văn Sĩ</w:t>
            </w:r>
          </w:p>
        </w:tc>
        <w:tc>
          <w:tcPr>
            <w:tcW w:w="3588" w:type="dxa"/>
            <w:vAlign w:val="center"/>
          </w:tcPr>
          <w:p w14:paraId="609869DC" w14:textId="3CC9E7C7" w:rsidR="00706627" w:rsidRPr="00B30731"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sidRPr="00B30731">
              <w:rPr>
                <w:rFonts w:ascii="Times New Roman" w:hAnsi="Times New Roman"/>
                <w:sz w:val="28"/>
                <w:szCs w:val="28"/>
              </w:rPr>
              <w:t>Tóm tắt sáng kiến:</w:t>
            </w:r>
          </w:p>
          <w:p w14:paraId="42D5941C" w14:textId="77777777" w:rsidR="00B30731" w:rsidRPr="00B30731" w:rsidRDefault="00B30731" w:rsidP="00B30731">
            <w:pPr>
              <w:pStyle w:val="ListParagraph"/>
              <w:spacing w:after="0" w:line="288" w:lineRule="auto"/>
              <w:ind w:left="0" w:firstLine="317"/>
              <w:contextualSpacing w:val="0"/>
              <w:jc w:val="both"/>
              <w:rPr>
                <w:rFonts w:ascii="Times New Roman" w:hAnsi="Times New Roman"/>
                <w:bCs/>
                <w:sz w:val="28"/>
                <w:szCs w:val="28"/>
              </w:rPr>
            </w:pPr>
            <w:r w:rsidRPr="00B30731">
              <w:rPr>
                <w:rFonts w:ascii="Times New Roman" w:hAnsi="Times New Roman"/>
                <w:bCs/>
                <w:sz w:val="28"/>
                <w:szCs w:val="28"/>
              </w:rPr>
              <w:t>Để công tác tuyển sinh thật sự có hiệu quả và chất lượng, nhà trường cần phải kết hợp và sử dụng bằng rất nhiều biện pháp khi đó hiệu quả của công tác tuyển sinh ngày càng tốt hơn. Trong đó việc xây dựng, cải tiến quy trình tư vấn, tiếp nhận hồ tuyển sinh tại trường là khâu quan trọng, thể hiện tính chuyên nghiệp của nhà trường với phụ huynh và học sinh, nhằm tạo điều kiện thuận lợi nhất để học sinh có thể thực hiện thủ tục khi nộp hồ sơ vào trường một cách dễ dàng, nhanh chóng, đồng  thời phải đúng quy định, quy chế tuyển sinh hiện hành, cải cách thủ tục hành chính và nâng cao hiệu quả trong công tác quản lý.</w:t>
            </w:r>
          </w:p>
          <w:p w14:paraId="2935BB20" w14:textId="2CA5A348" w:rsidR="00B30731" w:rsidRPr="00B30731" w:rsidRDefault="009A675B" w:rsidP="00B30731">
            <w:pPr>
              <w:pStyle w:val="ListParagraph"/>
              <w:spacing w:after="0" w:line="288" w:lineRule="auto"/>
              <w:ind w:left="0" w:firstLine="317"/>
              <w:contextualSpacing w:val="0"/>
              <w:jc w:val="both"/>
              <w:rPr>
                <w:rFonts w:ascii="Times New Roman" w:hAnsi="Times New Roman"/>
                <w:bCs/>
                <w:sz w:val="28"/>
                <w:szCs w:val="28"/>
              </w:rPr>
            </w:pPr>
            <w:r>
              <w:rPr>
                <w:rFonts w:ascii="Times New Roman" w:hAnsi="Times New Roman"/>
                <w:sz w:val="28"/>
                <w:szCs w:val="28"/>
              </w:rPr>
              <w:t>Nhằm</w:t>
            </w:r>
            <w:r w:rsidR="00B30731" w:rsidRPr="00B30731">
              <w:rPr>
                <w:rFonts w:ascii="Times New Roman" w:hAnsi="Times New Roman"/>
                <w:sz w:val="28"/>
                <w:szCs w:val="28"/>
              </w:rPr>
              <w:t xml:space="preserve"> đạt được yêu cầu trên, việc thiết kế một quy trình tư vấn, tiếp nhận và xử </w:t>
            </w:r>
            <w:r w:rsidR="00B30731" w:rsidRPr="00B30731">
              <w:rPr>
                <w:rFonts w:ascii="Times New Roman" w:hAnsi="Times New Roman"/>
                <w:sz w:val="28"/>
                <w:szCs w:val="28"/>
              </w:rPr>
              <w:lastRenderedPageBreak/>
              <w:t>lý hồ sơ tuyển sinh để vận hành trong nhà trường là hết sức cần thiết, tập hợp các chỉ dẫn, qui tắc, và chuẩn mực mà người làm công việc chuyên môn cần tuân thủ và thực hiện.</w:t>
            </w:r>
          </w:p>
          <w:p w14:paraId="522213C2" w14:textId="169FC6F3" w:rsidR="00706627" w:rsidRPr="00B30731" w:rsidRDefault="00706627" w:rsidP="00B30731">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sidRPr="00B30731">
              <w:rPr>
                <w:rFonts w:ascii="Times New Roman" w:hAnsi="Times New Roman"/>
                <w:sz w:val="28"/>
                <w:szCs w:val="28"/>
              </w:rPr>
              <w:t>Hiệu quả:</w:t>
            </w:r>
          </w:p>
          <w:p w14:paraId="792576B9" w14:textId="689BC31A" w:rsidR="00B30731" w:rsidRPr="00B30731" w:rsidRDefault="00B30731" w:rsidP="00B30731">
            <w:pPr>
              <w:pStyle w:val="BodyTextIndent"/>
              <w:spacing w:before="80" w:after="80"/>
              <w:ind w:left="0" w:firstLine="238"/>
              <w:jc w:val="both"/>
              <w:rPr>
                <w:rFonts w:ascii="Times New Roman" w:hAnsi="Times New Roman"/>
                <w:sz w:val="28"/>
                <w:szCs w:val="28"/>
              </w:rPr>
            </w:pPr>
            <w:r w:rsidRPr="00B30731">
              <w:rPr>
                <w:rFonts w:ascii="Times New Roman" w:hAnsi="Times New Roman"/>
                <w:sz w:val="28"/>
                <w:szCs w:val="28"/>
              </w:rPr>
              <w:t>Đối với cá nhân tôi, việc thực hiện giải pháp “Cải tiến quy trình tư vấn, tiếp nhận hồ sơ tuyển sinh tại Trường Cao đẳng Lý Tự Trọng Thành phố Hồ Chí Minh” đã nâng cao chất lượng trong công tác tuyển sinh của trường trong đợt tuyển sinh 2018 vừa qua</w:t>
            </w:r>
            <w:r w:rsidR="009A675B">
              <w:rPr>
                <w:rFonts w:ascii="Times New Roman" w:hAnsi="Times New Roman"/>
                <w:sz w:val="28"/>
                <w:szCs w:val="28"/>
              </w:rPr>
              <w:t>.</w:t>
            </w:r>
          </w:p>
          <w:p w14:paraId="2D48849B" w14:textId="77777777" w:rsidR="00B30731" w:rsidRPr="00B30731" w:rsidRDefault="00B30731" w:rsidP="00B30731">
            <w:pPr>
              <w:pStyle w:val="BodyTextIndent"/>
              <w:spacing w:before="80" w:after="80"/>
              <w:ind w:left="0" w:firstLine="238"/>
              <w:jc w:val="both"/>
              <w:rPr>
                <w:rFonts w:ascii="Times New Roman" w:hAnsi="Times New Roman"/>
                <w:sz w:val="28"/>
                <w:szCs w:val="28"/>
              </w:rPr>
            </w:pPr>
            <w:r w:rsidRPr="00B30731">
              <w:rPr>
                <w:rFonts w:ascii="Times New Roman" w:hAnsi="Times New Roman"/>
                <w:sz w:val="28"/>
                <w:szCs w:val="28"/>
              </w:rPr>
              <w:t>Đối với học sinh khi đến nộp hồ sơ đăng ký xét tuyển, tạo được sự chủ động, tích cực và thuận lợi trong việc lần đầu tiên đến liên hệ công việc tại trường, xây dựng ý thức văn hóa hợp tác và chấp hành của học sinh ngày càng tốt hơn.</w:t>
            </w:r>
          </w:p>
          <w:p w14:paraId="60E920C2" w14:textId="77777777" w:rsidR="00B30731" w:rsidRDefault="00B30731" w:rsidP="00B30731">
            <w:pPr>
              <w:pStyle w:val="ListParagraph"/>
              <w:tabs>
                <w:tab w:val="left" w:pos="330"/>
              </w:tabs>
              <w:spacing w:after="0" w:line="288" w:lineRule="auto"/>
              <w:ind w:left="0" w:firstLine="238"/>
              <w:contextualSpacing w:val="0"/>
              <w:jc w:val="both"/>
              <w:rPr>
                <w:rFonts w:ascii="Times New Roman" w:hAnsi="Times New Roman"/>
                <w:sz w:val="28"/>
                <w:szCs w:val="28"/>
              </w:rPr>
            </w:pPr>
            <w:r w:rsidRPr="00B30731">
              <w:rPr>
                <w:rFonts w:ascii="Times New Roman" w:hAnsi="Times New Roman"/>
                <w:sz w:val="28"/>
                <w:szCs w:val="28"/>
              </w:rPr>
              <w:t>Đối với tổ chức, tạo được tính chuyên nghiệp công tác triển khai, tổ chức và xử lý công việc theo quy trình trong những công việc sau này. Tạo điều kiện thuận lợi trong quá trình áp dụng thực hiện các công việc theo quy trình nâng dần đến các hoạt động theo chuẩn ISO.</w:t>
            </w:r>
          </w:p>
          <w:p w14:paraId="0972B7FE" w14:textId="77777777" w:rsidR="009A675B" w:rsidRPr="00B30731" w:rsidRDefault="009A675B" w:rsidP="00B30731">
            <w:pPr>
              <w:pStyle w:val="ListParagraph"/>
              <w:tabs>
                <w:tab w:val="left" w:pos="330"/>
              </w:tabs>
              <w:spacing w:after="0" w:line="288" w:lineRule="auto"/>
              <w:ind w:left="0" w:firstLine="238"/>
              <w:contextualSpacing w:val="0"/>
              <w:jc w:val="both"/>
              <w:rPr>
                <w:rFonts w:ascii="Times New Roman" w:hAnsi="Times New Roman"/>
                <w:i/>
                <w:sz w:val="28"/>
                <w:szCs w:val="28"/>
              </w:rPr>
            </w:pPr>
            <w:bookmarkStart w:id="0" w:name="_GoBack"/>
            <w:bookmarkEnd w:id="0"/>
          </w:p>
          <w:p w14:paraId="005CD677" w14:textId="6A9A95C1" w:rsidR="003247EC" w:rsidRPr="00B30731" w:rsidRDefault="00706627" w:rsidP="00B30731">
            <w:pPr>
              <w:pStyle w:val="ListParagraph"/>
              <w:numPr>
                <w:ilvl w:val="0"/>
                <w:numId w:val="38"/>
              </w:numPr>
              <w:tabs>
                <w:tab w:val="left" w:pos="330"/>
              </w:tabs>
              <w:spacing w:after="0" w:line="288" w:lineRule="auto"/>
              <w:ind w:left="0" w:firstLine="47"/>
              <w:contextualSpacing w:val="0"/>
              <w:jc w:val="both"/>
              <w:rPr>
                <w:rFonts w:ascii="Times New Roman" w:hAnsi="Times New Roman"/>
                <w:i/>
                <w:sz w:val="28"/>
                <w:szCs w:val="28"/>
              </w:rPr>
            </w:pPr>
            <w:r w:rsidRPr="00B30731">
              <w:rPr>
                <w:rFonts w:ascii="Times New Roman" w:hAnsi="Times New Roman"/>
                <w:sz w:val="28"/>
                <w:szCs w:val="28"/>
              </w:rPr>
              <w:lastRenderedPageBreak/>
              <w:t>Phạm vi ảnh hưởng:</w:t>
            </w:r>
          </w:p>
          <w:p w14:paraId="5F5CDB12" w14:textId="105AE0E7" w:rsidR="00706627" w:rsidRPr="00B30731" w:rsidRDefault="003247EC" w:rsidP="009A675B">
            <w:pPr>
              <w:pStyle w:val="ListParagraph"/>
              <w:tabs>
                <w:tab w:val="left" w:pos="330"/>
              </w:tabs>
              <w:spacing w:after="0" w:line="288" w:lineRule="auto"/>
              <w:ind w:left="47"/>
              <w:contextualSpacing w:val="0"/>
              <w:jc w:val="both"/>
              <w:rPr>
                <w:rFonts w:ascii="Times New Roman" w:hAnsi="Times New Roman"/>
                <w:i/>
                <w:sz w:val="28"/>
                <w:szCs w:val="28"/>
              </w:rPr>
            </w:pPr>
            <w:r w:rsidRPr="00B30731">
              <w:rPr>
                <w:rFonts w:ascii="Times New Roman" w:hAnsi="Times New Roman"/>
                <w:sz w:val="28"/>
                <w:szCs w:val="28"/>
              </w:rPr>
              <w:t>Áp dụng tại đơn vị trường C</w:t>
            </w:r>
            <w:r w:rsidR="009A675B">
              <w:rPr>
                <w:rFonts w:ascii="Times New Roman" w:hAnsi="Times New Roman"/>
                <w:sz w:val="28"/>
                <w:szCs w:val="28"/>
              </w:rPr>
              <w:t xml:space="preserve">ao đẳng </w:t>
            </w:r>
            <w:r w:rsidRPr="00B30731">
              <w:rPr>
                <w:rFonts w:ascii="Times New Roman" w:hAnsi="Times New Roman"/>
                <w:sz w:val="28"/>
                <w:szCs w:val="28"/>
              </w:rPr>
              <w:t>Lý Tự Trọng T</w:t>
            </w:r>
            <w:r w:rsidR="009A675B">
              <w:rPr>
                <w:rFonts w:ascii="Times New Roman" w:hAnsi="Times New Roman"/>
                <w:sz w:val="28"/>
                <w:szCs w:val="28"/>
              </w:rPr>
              <w:t xml:space="preserve">hành phố </w:t>
            </w:r>
            <w:r w:rsidRPr="00B30731">
              <w:rPr>
                <w:rFonts w:ascii="Times New Roman" w:hAnsi="Times New Roman"/>
                <w:sz w:val="28"/>
                <w:szCs w:val="28"/>
              </w:rPr>
              <w:t>Hồ Chí Minh</w:t>
            </w:r>
          </w:p>
        </w:tc>
        <w:tc>
          <w:tcPr>
            <w:tcW w:w="2250" w:type="dxa"/>
          </w:tcPr>
          <w:p w14:paraId="332B1BBB" w14:textId="77777777" w:rsidR="00706627" w:rsidRPr="00B30731" w:rsidRDefault="00706627" w:rsidP="00706627">
            <w:pPr>
              <w:tabs>
                <w:tab w:val="left" w:pos="318"/>
              </w:tabs>
              <w:spacing w:after="0" w:line="288" w:lineRule="auto"/>
              <w:ind w:left="360"/>
              <w:jc w:val="both"/>
              <w:rPr>
                <w:rFonts w:ascii="Times New Roman" w:hAnsi="Times New Roman"/>
                <w:sz w:val="28"/>
                <w:szCs w:val="28"/>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2A511C" w14:textId="77777777" w:rsidR="009C3CC2" w:rsidRDefault="009C3CC2" w:rsidP="00FC17C6">
      <w:pPr>
        <w:spacing w:after="0" w:line="240" w:lineRule="auto"/>
      </w:pPr>
      <w:r>
        <w:separator/>
      </w:r>
    </w:p>
  </w:endnote>
  <w:endnote w:type="continuationSeparator" w:id="0">
    <w:p w14:paraId="71781781" w14:textId="77777777" w:rsidR="009C3CC2" w:rsidRDefault="009C3CC2"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9A675B">
      <w:rPr>
        <w:noProof/>
      </w:rPr>
      <w:t>3</w:t>
    </w:r>
    <w:r>
      <w:rPr>
        <w:noProof/>
      </w:rPr>
      <w:fldChar w:fldCharType="end"/>
    </w:r>
  </w:p>
  <w:p w14:paraId="11A24BEF" w14:textId="77777777" w:rsidR="00AF3DB4" w:rsidRDefault="009C3C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FA5700" w14:textId="77777777" w:rsidR="009C3CC2" w:rsidRDefault="009C3CC2" w:rsidP="00FC17C6">
      <w:pPr>
        <w:spacing w:after="0" w:line="240" w:lineRule="auto"/>
      </w:pPr>
      <w:r>
        <w:separator/>
      </w:r>
    </w:p>
  </w:footnote>
  <w:footnote w:type="continuationSeparator" w:id="0">
    <w:p w14:paraId="4E5E9EB8" w14:textId="77777777" w:rsidR="009C3CC2" w:rsidRDefault="009C3CC2"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06788B0A"/>
    <w:lvl w:ilvl="0" w:tplc="79D41F08">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A3A80"/>
    <w:rsid w:val="001A7A38"/>
    <w:rsid w:val="001D0538"/>
    <w:rsid w:val="001E7962"/>
    <w:rsid w:val="00271C69"/>
    <w:rsid w:val="002B3A3B"/>
    <w:rsid w:val="003202E0"/>
    <w:rsid w:val="003247EC"/>
    <w:rsid w:val="00377182"/>
    <w:rsid w:val="003D500B"/>
    <w:rsid w:val="003F40E5"/>
    <w:rsid w:val="004508E1"/>
    <w:rsid w:val="00452F7D"/>
    <w:rsid w:val="0045454C"/>
    <w:rsid w:val="00481501"/>
    <w:rsid w:val="004A4F5C"/>
    <w:rsid w:val="004E1457"/>
    <w:rsid w:val="0052511B"/>
    <w:rsid w:val="0053024A"/>
    <w:rsid w:val="00535B2A"/>
    <w:rsid w:val="0054150E"/>
    <w:rsid w:val="005D2494"/>
    <w:rsid w:val="005E6700"/>
    <w:rsid w:val="006015BA"/>
    <w:rsid w:val="006651A7"/>
    <w:rsid w:val="006815D3"/>
    <w:rsid w:val="00705F2B"/>
    <w:rsid w:val="00706627"/>
    <w:rsid w:val="0074193A"/>
    <w:rsid w:val="00742AF0"/>
    <w:rsid w:val="00764CEA"/>
    <w:rsid w:val="00812FCD"/>
    <w:rsid w:val="008262EA"/>
    <w:rsid w:val="008957E2"/>
    <w:rsid w:val="00910412"/>
    <w:rsid w:val="009720EC"/>
    <w:rsid w:val="009A675B"/>
    <w:rsid w:val="009B296B"/>
    <w:rsid w:val="009C31E4"/>
    <w:rsid w:val="009C3CC2"/>
    <w:rsid w:val="00A55D1C"/>
    <w:rsid w:val="00A73A31"/>
    <w:rsid w:val="00A95A2D"/>
    <w:rsid w:val="00AC6D7C"/>
    <w:rsid w:val="00AD2699"/>
    <w:rsid w:val="00AD7289"/>
    <w:rsid w:val="00AE3327"/>
    <w:rsid w:val="00AF3409"/>
    <w:rsid w:val="00B20FDE"/>
    <w:rsid w:val="00B212C6"/>
    <w:rsid w:val="00B27FB7"/>
    <w:rsid w:val="00B30731"/>
    <w:rsid w:val="00BC39EA"/>
    <w:rsid w:val="00C06B83"/>
    <w:rsid w:val="00D06AFC"/>
    <w:rsid w:val="00D218C1"/>
    <w:rsid w:val="00D46B3C"/>
    <w:rsid w:val="00D72074"/>
    <w:rsid w:val="00D82336"/>
    <w:rsid w:val="00D87378"/>
    <w:rsid w:val="00DC6F41"/>
    <w:rsid w:val="00DD10D5"/>
    <w:rsid w:val="00DE71E6"/>
    <w:rsid w:val="00E02A6D"/>
    <w:rsid w:val="00E15186"/>
    <w:rsid w:val="00E964A0"/>
    <w:rsid w:val="00F03533"/>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nhideWhenUsed/>
    <w:rsid w:val="00AF3409"/>
    <w:pPr>
      <w:spacing w:after="120"/>
      <w:ind w:left="360"/>
    </w:pPr>
  </w:style>
  <w:style w:type="character" w:customStyle="1" w:styleId="BodyTextIndentChar">
    <w:name w:val="Body Text Indent Char"/>
    <w:basedOn w:val="DefaultParagraphFont"/>
    <w:link w:val="BodyTextIndent"/>
    <w:rsid w:val="00AF3409"/>
    <w:rPr>
      <w:rFonts w:ascii="Calibri" w:eastAsia="Calibri" w:hAnsi="Calibri" w:cs="Times New Roman"/>
      <w:lang w:eastAsia="en-US"/>
    </w:rPr>
  </w:style>
  <w:style w:type="paragraph" w:customStyle="1" w:styleId="Default">
    <w:name w:val="Default"/>
    <w:rsid w:val="003247EC"/>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nhideWhenUsed/>
    <w:rsid w:val="00AF3409"/>
    <w:pPr>
      <w:spacing w:after="120"/>
      <w:ind w:left="360"/>
    </w:pPr>
  </w:style>
  <w:style w:type="character" w:customStyle="1" w:styleId="BodyTextIndentChar">
    <w:name w:val="Body Text Indent Char"/>
    <w:basedOn w:val="DefaultParagraphFont"/>
    <w:link w:val="BodyTextIndent"/>
    <w:rsid w:val="00AF3409"/>
    <w:rPr>
      <w:rFonts w:ascii="Calibri" w:eastAsia="Calibri" w:hAnsi="Calibri" w:cs="Times New Roman"/>
      <w:lang w:eastAsia="en-US"/>
    </w:rPr>
  </w:style>
  <w:style w:type="paragraph" w:customStyle="1" w:styleId="Default">
    <w:name w:val="Default"/>
    <w:rsid w:val="003247EC"/>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337</Words>
  <Characters>1921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ThaySi</cp:lastModifiedBy>
  <cp:revision>6</cp:revision>
  <cp:lastPrinted>2018-10-24T08:40:00Z</cp:lastPrinted>
  <dcterms:created xsi:type="dcterms:W3CDTF">2019-01-28T09:52:00Z</dcterms:created>
  <dcterms:modified xsi:type="dcterms:W3CDTF">2019-02-22T08:41:00Z</dcterms:modified>
</cp:coreProperties>
</file>